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551" w14:textId="3648A429" w:rsidR="00F6577E" w:rsidRPr="00A363D5" w:rsidRDefault="0045547B" w:rsidP="007516BB">
      <w:pPr>
        <w:spacing w:after="24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b/>
          <w:sz w:val="24"/>
          <w:szCs w:val="24"/>
        </w:rPr>
        <w:t>EK-</w:t>
      </w:r>
      <w:r w:rsidR="003533ED">
        <w:rPr>
          <w:rFonts w:ascii="Times New Roman" w:hAnsi="Times New Roman" w:cs="Times New Roman"/>
          <w:b/>
          <w:sz w:val="24"/>
          <w:szCs w:val="24"/>
        </w:rPr>
        <w:t>17</w:t>
      </w:r>
    </w:p>
    <w:p w14:paraId="20D29340" w14:textId="77777777" w:rsidR="004454A6" w:rsidRDefault="0045547B" w:rsidP="007516BB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9D723B">
        <w:rPr>
          <w:rFonts w:ascii="Times New Roman" w:hAnsi="Times New Roman" w:cs="Times New Roman"/>
          <w:b/>
          <w:lang w:val="tr-TR"/>
        </w:rPr>
        <w:t>H</w:t>
      </w:r>
      <w:r w:rsidR="00286DCB">
        <w:rPr>
          <w:rFonts w:ascii="Times New Roman" w:hAnsi="Times New Roman" w:cs="Times New Roman"/>
          <w:b/>
          <w:lang w:val="tr-TR"/>
        </w:rPr>
        <w:t>İSER PROJESİ</w:t>
      </w:r>
      <w:r w:rsidR="00A363D5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3A5F33" w:rsidRPr="00A363D5">
        <w:rPr>
          <w:rFonts w:ascii="Times New Roman" w:hAnsi="Times New Roman" w:cs="Times New Roman"/>
          <w:b/>
          <w:lang w:val="tr-TR"/>
        </w:rPr>
        <w:t>EĞİTİM FAALİYETİ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DESTEĞİ </w:t>
      </w:r>
    </w:p>
    <w:p w14:paraId="06859F6D" w14:textId="4532B20C" w:rsidR="0091491C" w:rsidRDefault="0045547B" w:rsidP="007516BB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BAŞVURU BELGELERİ </w:t>
      </w:r>
    </w:p>
    <w:p w14:paraId="44E54196" w14:textId="2C2B9BD0" w:rsidR="0091491C" w:rsidRPr="006813AD" w:rsidRDefault="0045547B" w:rsidP="007516BB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6813AD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2D139DE4" w14:textId="593F382C" w:rsidR="002C1E84" w:rsidRPr="002C1E84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Pr="002C1E84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7AC8C36" w14:textId="59ECE6A3" w:rsidR="003A5F33" w:rsidRPr="00A363D5" w:rsidRDefault="0045547B" w:rsidP="007516BB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Pr="00A363D5">
        <w:rPr>
          <w:rFonts w:ascii="Times New Roman" w:hAnsi="Times New Roman" w:cs="Times New Roman"/>
          <w:sz w:val="24"/>
          <w:szCs w:val="24"/>
        </w:rPr>
        <w:t>Eği</w:t>
      </w:r>
      <w:r w:rsidR="00095B00">
        <w:rPr>
          <w:rFonts w:ascii="Times New Roman" w:hAnsi="Times New Roman" w:cs="Times New Roman"/>
          <w:sz w:val="24"/>
          <w:szCs w:val="24"/>
        </w:rPr>
        <w:t xml:space="preserve">tim Faaliyeti </w:t>
      </w:r>
      <w:r w:rsidR="004454A6">
        <w:rPr>
          <w:rFonts w:ascii="Times New Roman" w:hAnsi="Times New Roman" w:cs="Times New Roman"/>
          <w:sz w:val="24"/>
          <w:szCs w:val="24"/>
        </w:rPr>
        <w:t xml:space="preserve">Desteği </w:t>
      </w:r>
      <w:r w:rsidR="004252CD">
        <w:rPr>
          <w:rFonts w:ascii="Times New Roman" w:hAnsi="Times New Roman" w:cs="Times New Roman"/>
          <w:sz w:val="24"/>
          <w:szCs w:val="24"/>
        </w:rPr>
        <w:t xml:space="preserve">Ön Onay </w:t>
      </w:r>
      <w:r w:rsidR="00095B00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95B00" w:rsidRPr="006813AD">
        <w:rPr>
          <w:rFonts w:ascii="Times New Roman" w:hAnsi="Times New Roman"/>
          <w:b/>
          <w:sz w:val="24"/>
        </w:rPr>
        <w:t>(EK-</w:t>
      </w:r>
      <w:r w:rsidR="003533ED" w:rsidRPr="006813AD">
        <w:rPr>
          <w:rFonts w:ascii="Times New Roman" w:hAnsi="Times New Roman"/>
          <w:b/>
          <w:sz w:val="24"/>
        </w:rPr>
        <w:t>17</w:t>
      </w:r>
      <w:r w:rsidR="00095B00" w:rsidRPr="006813AD">
        <w:rPr>
          <w:rFonts w:ascii="Times New Roman" w:hAnsi="Times New Roman"/>
          <w:b/>
          <w:sz w:val="24"/>
        </w:rPr>
        <w:t>A</w:t>
      </w:r>
      <w:r w:rsidRPr="006813AD">
        <w:rPr>
          <w:rFonts w:ascii="Times New Roman" w:hAnsi="Times New Roman"/>
          <w:b/>
          <w:sz w:val="24"/>
        </w:rPr>
        <w:t>)</w:t>
      </w:r>
      <w:r w:rsidRPr="00A363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11CBE" w14:textId="00768940" w:rsidR="00617F4B" w:rsidRPr="00BC1B74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Eğitim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faaliyeti</w:t>
      </w:r>
      <w:r w:rsidR="00E83F4D">
        <w:rPr>
          <w:rFonts w:ascii="Times New Roman" w:eastAsia="Arial Unicode MS" w:hAnsi="Times New Roman" w:cs="Times New Roman"/>
          <w:sz w:val="24"/>
          <w:szCs w:val="24"/>
          <w:lang w:eastAsia="en-GB"/>
        </w:rPr>
        <w:t>ni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mek üzere ilgili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kişi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an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alınacak</w:t>
      </w:r>
      <w:r w:rsidR="0091491C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her bir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teklife ilişkin</w:t>
      </w:r>
      <w:r w:rsidR="0091491C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ayrı ayrı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784E8BE3" w14:textId="23CE57E2" w:rsidR="00847298" w:rsidRDefault="0091491C" w:rsidP="007516BB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>alışma ve maliyet planı</w:t>
      </w:r>
    </w:p>
    <w:p w14:paraId="6937B751" w14:textId="40BFBC37" w:rsidR="00847298" w:rsidRDefault="00480FCE" w:rsidP="007516BB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izmet/proje/faaliyet deneyimlerini gösteren referans mektupları</w:t>
      </w:r>
    </w:p>
    <w:p w14:paraId="3F115213" w14:textId="3979D946" w:rsidR="003A5F33" w:rsidRPr="00847298" w:rsidRDefault="0091491C" w:rsidP="007516BB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45547B" w:rsidRPr="00847298">
        <w:rPr>
          <w:rFonts w:ascii="Times New Roman" w:hAnsi="Times New Roman" w:cs="Times New Roman"/>
          <w:sz w:val="24"/>
          <w:szCs w:val="24"/>
          <w:lang w:eastAsia="en-GB"/>
        </w:rPr>
        <w:t>ğitimde</w:t>
      </w:r>
      <w:r w:rsidR="0045547B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 yer alacak danışmanlara ait özgeçmişler</w:t>
      </w:r>
    </w:p>
    <w:p w14:paraId="221936A3" w14:textId="12913351" w:rsidR="00A363D5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hizmetini verecek olan kişinin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kuruluşun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 içerik, ilgili kişi ve maliyet bilgisini içeren detaylı iş planı</w:t>
      </w:r>
    </w:p>
    <w:p w14:paraId="332E05FD" w14:textId="75D521C5" w:rsidR="003D3673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Eğitim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kuruluşunun eğitim</w:t>
      </w:r>
      <w:r w:rsidR="00CF3DF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faaliyeti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süresince kullanacağı yöntem ve araçlar hakkında ayrıntılı bilgi (</w:t>
      </w:r>
      <w:r w:rsidR="00480FCE">
        <w:rPr>
          <w:rFonts w:ascii="Times New Roman" w:eastAsia="Arial Unicode MS" w:hAnsi="Times New Roman" w:cs="Times New Roman"/>
          <w:sz w:val="24"/>
          <w:szCs w:val="24"/>
          <w:lang w:eastAsia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ygulamalı eğitim, grup çalışması vb.)</w:t>
      </w:r>
    </w:p>
    <w:p w14:paraId="68430DDC" w14:textId="0C7D7403" w:rsidR="0091491C" w:rsidRPr="00CC1C95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CC1C95"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faaliyetine katılacak yararlanıcı listesi</w:t>
      </w:r>
    </w:p>
    <w:p w14:paraId="4A2F4AFF" w14:textId="4A7B0538" w:rsidR="003A5F33" w:rsidRPr="00A363D5" w:rsidRDefault="0045547B" w:rsidP="007516BB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363D5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135CFAF2" w14:textId="77777777" w:rsidR="00F6577E" w:rsidRDefault="00F6577E" w:rsidP="00572CD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BAAAF0B" w14:textId="6EE08176" w:rsidR="001F4E17" w:rsidRPr="00A363D5" w:rsidRDefault="0045547B" w:rsidP="00572CD8">
      <w:pPr>
        <w:spacing w:after="3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E0A2ABD" w14:textId="77777777" w:rsidR="006C12F7" w:rsidRPr="00A363D5" w:rsidRDefault="006C12F7" w:rsidP="00572CD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6C12F7" w:rsidRPr="00A363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7458" w14:textId="77777777" w:rsidR="0045547B" w:rsidRDefault="0045547B">
      <w:pPr>
        <w:spacing w:after="0" w:line="240" w:lineRule="auto"/>
      </w:pPr>
      <w:r>
        <w:separator/>
      </w:r>
    </w:p>
  </w:endnote>
  <w:endnote w:type="continuationSeparator" w:id="0">
    <w:p w14:paraId="2C8D46B1" w14:textId="77777777" w:rsidR="0045547B" w:rsidRDefault="0045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DEBF" w14:textId="77777777" w:rsidR="00C253A1" w:rsidRDefault="00C253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06F4" w14:textId="77777777" w:rsidR="0045547B" w:rsidRDefault="0045547B">
      <w:pPr>
        <w:spacing w:after="0" w:line="240" w:lineRule="auto"/>
      </w:pPr>
      <w:r>
        <w:separator/>
      </w:r>
    </w:p>
  </w:footnote>
  <w:footnote w:type="continuationSeparator" w:id="0">
    <w:p w14:paraId="00915E70" w14:textId="77777777" w:rsidR="0045547B" w:rsidRDefault="0045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210" w14:textId="20FF50DA" w:rsidR="00796969" w:rsidRPr="006813AD" w:rsidRDefault="0045547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6813AD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988EDE2" w14:textId="63AB8D17" w:rsidR="00796969" w:rsidRPr="006813AD" w:rsidRDefault="0045547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6813AD">
      <w:rPr>
        <w:rFonts w:ascii="Times New Roman" w:hAnsi="Times New Roman"/>
        <w:i/>
        <w:color w:val="000000"/>
        <w:sz w:val="20"/>
      </w:rPr>
      <w:t>Yeşil Hizmetler Sektörü</w:t>
    </w:r>
  </w:p>
  <w:p w14:paraId="0D486991" w14:textId="77777777" w:rsidR="00796969" w:rsidRPr="006813AD" w:rsidRDefault="00796969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C68"/>
    <w:multiLevelType w:val="hybridMultilevel"/>
    <w:tmpl w:val="C4405E88"/>
    <w:lvl w:ilvl="0" w:tplc="2624A158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34C26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0C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8A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8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22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8F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04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60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48DC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094B0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CB5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2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AEB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85B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E0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B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AB9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3C90D2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DF789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C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EF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9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8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69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79C"/>
    <w:multiLevelType w:val="hybridMultilevel"/>
    <w:tmpl w:val="D91E0944"/>
    <w:lvl w:ilvl="0" w:tplc="2C46E28C">
      <w:start w:val="1"/>
      <w:numFmt w:val="lowerLetter"/>
      <w:lvlText w:val="%1)"/>
      <w:lvlJc w:val="left"/>
      <w:pPr>
        <w:ind w:left="1080" w:hanging="360"/>
      </w:pPr>
    </w:lvl>
    <w:lvl w:ilvl="1" w:tplc="B3069812" w:tentative="1">
      <w:start w:val="1"/>
      <w:numFmt w:val="lowerLetter"/>
      <w:lvlText w:val="%2."/>
      <w:lvlJc w:val="left"/>
      <w:pPr>
        <w:ind w:left="1800" w:hanging="360"/>
      </w:pPr>
    </w:lvl>
    <w:lvl w:ilvl="2" w:tplc="887A2964" w:tentative="1">
      <w:start w:val="1"/>
      <w:numFmt w:val="lowerRoman"/>
      <w:lvlText w:val="%3."/>
      <w:lvlJc w:val="right"/>
      <w:pPr>
        <w:ind w:left="2520" w:hanging="180"/>
      </w:pPr>
    </w:lvl>
    <w:lvl w:ilvl="3" w:tplc="664269E0" w:tentative="1">
      <w:start w:val="1"/>
      <w:numFmt w:val="decimal"/>
      <w:lvlText w:val="%4."/>
      <w:lvlJc w:val="left"/>
      <w:pPr>
        <w:ind w:left="3240" w:hanging="360"/>
      </w:pPr>
    </w:lvl>
    <w:lvl w:ilvl="4" w:tplc="2352872C" w:tentative="1">
      <w:start w:val="1"/>
      <w:numFmt w:val="lowerLetter"/>
      <w:lvlText w:val="%5."/>
      <w:lvlJc w:val="left"/>
      <w:pPr>
        <w:ind w:left="3960" w:hanging="360"/>
      </w:pPr>
    </w:lvl>
    <w:lvl w:ilvl="5" w:tplc="2190E672" w:tentative="1">
      <w:start w:val="1"/>
      <w:numFmt w:val="lowerRoman"/>
      <w:lvlText w:val="%6."/>
      <w:lvlJc w:val="right"/>
      <w:pPr>
        <w:ind w:left="4680" w:hanging="180"/>
      </w:pPr>
    </w:lvl>
    <w:lvl w:ilvl="6" w:tplc="37F874DE" w:tentative="1">
      <w:start w:val="1"/>
      <w:numFmt w:val="decimal"/>
      <w:lvlText w:val="%7."/>
      <w:lvlJc w:val="left"/>
      <w:pPr>
        <w:ind w:left="5400" w:hanging="360"/>
      </w:pPr>
    </w:lvl>
    <w:lvl w:ilvl="7" w:tplc="E210274C" w:tentative="1">
      <w:start w:val="1"/>
      <w:numFmt w:val="lowerLetter"/>
      <w:lvlText w:val="%8."/>
      <w:lvlJc w:val="left"/>
      <w:pPr>
        <w:ind w:left="6120" w:hanging="360"/>
      </w:pPr>
    </w:lvl>
    <w:lvl w:ilvl="8" w:tplc="EBF47A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02315"/>
    <w:multiLevelType w:val="hybridMultilevel"/>
    <w:tmpl w:val="15FCA450"/>
    <w:lvl w:ilvl="0" w:tplc="FE02384A">
      <w:start w:val="1"/>
      <w:numFmt w:val="decimal"/>
      <w:lvlText w:val="%1."/>
      <w:lvlJc w:val="left"/>
      <w:pPr>
        <w:ind w:left="720" w:hanging="360"/>
      </w:pPr>
    </w:lvl>
    <w:lvl w:ilvl="1" w:tplc="EDD6C670">
      <w:start w:val="1"/>
      <w:numFmt w:val="lowerLetter"/>
      <w:lvlText w:val="%2."/>
      <w:lvlJc w:val="left"/>
      <w:pPr>
        <w:ind w:left="1440" w:hanging="360"/>
      </w:pPr>
    </w:lvl>
    <w:lvl w:ilvl="2" w:tplc="59CEB246" w:tentative="1">
      <w:start w:val="1"/>
      <w:numFmt w:val="lowerRoman"/>
      <w:lvlText w:val="%3."/>
      <w:lvlJc w:val="right"/>
      <w:pPr>
        <w:ind w:left="2160" w:hanging="180"/>
      </w:pPr>
    </w:lvl>
    <w:lvl w:ilvl="3" w:tplc="A62C717A" w:tentative="1">
      <w:start w:val="1"/>
      <w:numFmt w:val="decimal"/>
      <w:lvlText w:val="%4."/>
      <w:lvlJc w:val="left"/>
      <w:pPr>
        <w:ind w:left="2880" w:hanging="360"/>
      </w:pPr>
    </w:lvl>
    <w:lvl w:ilvl="4" w:tplc="BC522C7A" w:tentative="1">
      <w:start w:val="1"/>
      <w:numFmt w:val="lowerLetter"/>
      <w:lvlText w:val="%5."/>
      <w:lvlJc w:val="left"/>
      <w:pPr>
        <w:ind w:left="3600" w:hanging="360"/>
      </w:pPr>
    </w:lvl>
    <w:lvl w:ilvl="5" w:tplc="9BD24A98" w:tentative="1">
      <w:start w:val="1"/>
      <w:numFmt w:val="lowerRoman"/>
      <w:lvlText w:val="%6."/>
      <w:lvlJc w:val="right"/>
      <w:pPr>
        <w:ind w:left="4320" w:hanging="180"/>
      </w:pPr>
    </w:lvl>
    <w:lvl w:ilvl="6" w:tplc="2BBC4CD2" w:tentative="1">
      <w:start w:val="1"/>
      <w:numFmt w:val="decimal"/>
      <w:lvlText w:val="%7."/>
      <w:lvlJc w:val="left"/>
      <w:pPr>
        <w:ind w:left="5040" w:hanging="360"/>
      </w:pPr>
    </w:lvl>
    <w:lvl w:ilvl="7" w:tplc="6D5E40B6" w:tentative="1">
      <w:start w:val="1"/>
      <w:numFmt w:val="lowerLetter"/>
      <w:lvlText w:val="%8."/>
      <w:lvlJc w:val="left"/>
      <w:pPr>
        <w:ind w:left="5760" w:hanging="360"/>
      </w:pPr>
    </w:lvl>
    <w:lvl w:ilvl="8" w:tplc="E4703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78C"/>
    <w:multiLevelType w:val="hybridMultilevel"/>
    <w:tmpl w:val="7B305060"/>
    <w:lvl w:ilvl="0" w:tplc="F73AE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B1DCB3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88BA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F823D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DCB4D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D4E65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CB6AF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58E03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32B72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13ACE"/>
    <w:rsid w:val="00095B00"/>
    <w:rsid w:val="000D2DB0"/>
    <w:rsid w:val="000D464D"/>
    <w:rsid w:val="00136F12"/>
    <w:rsid w:val="001676A5"/>
    <w:rsid w:val="001C6DDA"/>
    <w:rsid w:val="001F4E17"/>
    <w:rsid w:val="00206CF0"/>
    <w:rsid w:val="00272560"/>
    <w:rsid w:val="00286DCB"/>
    <w:rsid w:val="002C1E84"/>
    <w:rsid w:val="003525E7"/>
    <w:rsid w:val="003533ED"/>
    <w:rsid w:val="00364560"/>
    <w:rsid w:val="003A5F33"/>
    <w:rsid w:val="003D3673"/>
    <w:rsid w:val="004252CD"/>
    <w:rsid w:val="004454A6"/>
    <w:rsid w:val="0045547B"/>
    <w:rsid w:val="00480FCE"/>
    <w:rsid w:val="004D0D9B"/>
    <w:rsid w:val="004E7881"/>
    <w:rsid w:val="00513272"/>
    <w:rsid w:val="00547B19"/>
    <w:rsid w:val="0057047B"/>
    <w:rsid w:val="00572CD8"/>
    <w:rsid w:val="00617F4B"/>
    <w:rsid w:val="006813AD"/>
    <w:rsid w:val="006A70E3"/>
    <w:rsid w:val="006C12F7"/>
    <w:rsid w:val="007516BB"/>
    <w:rsid w:val="00762B0F"/>
    <w:rsid w:val="00777E6E"/>
    <w:rsid w:val="00796969"/>
    <w:rsid w:val="007A70DE"/>
    <w:rsid w:val="0083019C"/>
    <w:rsid w:val="00847298"/>
    <w:rsid w:val="0091491C"/>
    <w:rsid w:val="009342FF"/>
    <w:rsid w:val="009940D0"/>
    <w:rsid w:val="009D4545"/>
    <w:rsid w:val="009D723B"/>
    <w:rsid w:val="00A0259F"/>
    <w:rsid w:val="00A363D5"/>
    <w:rsid w:val="00AC2AB2"/>
    <w:rsid w:val="00AE5B54"/>
    <w:rsid w:val="00AF6DE6"/>
    <w:rsid w:val="00BC1B74"/>
    <w:rsid w:val="00C253A1"/>
    <w:rsid w:val="00CC1C95"/>
    <w:rsid w:val="00CD2647"/>
    <w:rsid w:val="00CE4D26"/>
    <w:rsid w:val="00CF3DF4"/>
    <w:rsid w:val="00D15E27"/>
    <w:rsid w:val="00D318F8"/>
    <w:rsid w:val="00E1382B"/>
    <w:rsid w:val="00E83F4D"/>
    <w:rsid w:val="00EE2E17"/>
    <w:rsid w:val="00F02C89"/>
    <w:rsid w:val="00F6577E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1F75-16D7-42AD-8713-40941AE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C2A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2A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2AB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2A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2AB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969"/>
  </w:style>
  <w:style w:type="paragraph" w:styleId="AltBilgi">
    <w:name w:val="footer"/>
    <w:basedOn w:val="Normal"/>
    <w:link w:val="Al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6078-B578-48FF-BAF1-E1DA8686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Feyzanur Toklu</cp:lastModifiedBy>
  <cp:revision>3</cp:revision>
  <dcterms:created xsi:type="dcterms:W3CDTF">2023-11-17T10:39:00Z</dcterms:created>
  <dcterms:modified xsi:type="dcterms:W3CDTF">2024-02-29T11:27:00Z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datetime=2024-02-29T11:21:48.329Z</vt:lpwstr>
  </property>
  <property fmtid="{D5CDD505-2E9C-101B-9397-08002B2CF9AE}" pid="4" name="geodilabeluser">
    <vt:lpwstr>user=16588161804</vt:lpwstr>
  </property>
</Properties>
</file>